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74154D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, с отклонением от Правил землепользования и застройки Пограничного городского поселения (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площадь земельного участка </w:t>
      </w:r>
      <w:proofErr w:type="gramStart"/>
      <w:r w:rsidR="0074154D" w:rsidRPr="0074154D">
        <w:rPr>
          <w:rFonts w:ascii="Times New Roman" w:hAnsi="Times New Roman" w:cs="Times New Roman"/>
          <w:sz w:val="26"/>
          <w:szCs w:val="26"/>
        </w:rPr>
        <w:t>менее минимального размера</w:t>
      </w:r>
      <w:proofErr w:type="gramEnd"/>
      <w:r w:rsidR="0074154D" w:rsidRPr="0074154D">
        <w:rPr>
          <w:rFonts w:ascii="Times New Roman" w:hAnsi="Times New Roman" w:cs="Times New Roman"/>
          <w:sz w:val="26"/>
          <w:szCs w:val="26"/>
        </w:rPr>
        <w:t xml:space="preserve"> </w:t>
      </w:r>
      <w:r w:rsidR="0074154D" w:rsidRPr="0074154D">
        <w:rPr>
          <w:rFonts w:ascii="Times New Roman" w:hAnsi="Times New Roman" w:cs="Times New Roman"/>
          <w:iCs/>
          <w:sz w:val="26"/>
          <w:szCs w:val="26"/>
          <w:lang w:bidi="en-US"/>
        </w:rPr>
        <w:t>указанного в требованиях к застройке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 в зоне 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516AA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2516AA">
        <w:rPr>
          <w:rFonts w:ascii="Times New Roman" w:hAnsi="Times New Roman" w:cs="Times New Roman"/>
          <w:sz w:val="26"/>
          <w:szCs w:val="26"/>
        </w:rPr>
        <w:t>ведущий специалист 3 разряда по ИСОГД</w:t>
      </w:r>
      <w:r w:rsidR="00302F86">
        <w:rPr>
          <w:rFonts w:ascii="Times New Roman" w:hAnsi="Times New Roman" w:cs="Times New Roman"/>
          <w:sz w:val="26"/>
          <w:szCs w:val="26"/>
        </w:rPr>
        <w:t xml:space="preserve">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2516AA"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2516AA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2516AA">
        <w:rPr>
          <w:rFonts w:ascii="Times New Roman" w:hAnsi="Times New Roman" w:cs="Times New Roman"/>
          <w:sz w:val="26"/>
          <w:szCs w:val="26"/>
        </w:rPr>
        <w:t>района.</w:t>
      </w:r>
    </w:p>
    <w:p w:rsidR="00267D57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Гончаренко Е.А. -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4154D"/>
    <w:rsid w:val="00753CFE"/>
    <w:rsid w:val="00764786"/>
    <w:rsid w:val="007671E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AC33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22</cp:revision>
  <cp:lastPrinted>2018-01-17T01:33:00Z</cp:lastPrinted>
  <dcterms:created xsi:type="dcterms:W3CDTF">2016-02-10T05:01:00Z</dcterms:created>
  <dcterms:modified xsi:type="dcterms:W3CDTF">2018-01-24T02:25:00Z</dcterms:modified>
</cp:coreProperties>
</file>